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52F" w:rsidRDefault="0062452F" w:rsidP="00777D78">
      <w:pPr>
        <w:pStyle w:val="03INTESTAZIONEBOLD"/>
        <w:spacing w:line="360" w:lineRule="auto"/>
        <w:ind w:right="566" w:hanging="142"/>
        <w:jc w:val="center"/>
        <w:rPr>
          <w:rFonts w:ascii="Gill Sans MT" w:hAnsi="Gill Sans MT"/>
          <w:color w:val="000000" w:themeColor="text1"/>
          <w:sz w:val="36"/>
          <w:szCs w:val="36"/>
          <w:lang w:val="es-ES"/>
        </w:rPr>
      </w:pPr>
      <w:bookmarkStart w:id="0" w:name="OLE_LINK1"/>
      <w:bookmarkStart w:id="1" w:name="OLE_LINK2"/>
      <w:bookmarkStart w:id="2" w:name="OLE_LINK7"/>
      <w:bookmarkStart w:id="3" w:name="OLE_LINK14"/>
      <w:bookmarkStart w:id="4" w:name="OLE_LINK15"/>
      <w:bookmarkStart w:id="5" w:name="OLE_LINK16"/>
    </w:p>
    <w:p w:rsidR="00CC607B" w:rsidRDefault="00CC607B" w:rsidP="00CC607B">
      <w:pPr>
        <w:jc w:val="center"/>
        <w:rPr>
          <w:rFonts w:ascii="Gill Sans MT" w:hAnsi="Gill Sans MT" w:cs="Helvetica"/>
          <w:b/>
          <w:bCs/>
          <w:color w:val="000000" w:themeColor="text1"/>
          <w:sz w:val="36"/>
          <w:szCs w:val="36"/>
          <w:lang w:eastAsia="it-IT"/>
        </w:rPr>
      </w:pPr>
      <w:r>
        <w:rPr>
          <w:b/>
          <w:sz w:val="28"/>
          <w:szCs w:val="28"/>
        </w:rPr>
        <w:t xml:space="preserve"> </w:t>
      </w:r>
    </w:p>
    <w:p w:rsidR="00AB2A0A" w:rsidRPr="00AB2A0A" w:rsidRDefault="00AB2A0A" w:rsidP="00AB2A0A">
      <w:pPr>
        <w:spacing w:line="360" w:lineRule="auto"/>
        <w:jc w:val="center"/>
        <w:rPr>
          <w:rFonts w:ascii="Gill Sans MT" w:hAnsi="Gill Sans MT" w:cs="Helvetica"/>
          <w:b/>
          <w:bCs/>
          <w:color w:val="000000" w:themeColor="text1"/>
          <w:sz w:val="36"/>
          <w:szCs w:val="36"/>
          <w:lang w:eastAsia="it-IT"/>
        </w:rPr>
      </w:pPr>
      <w:r w:rsidRPr="00AB2A0A">
        <w:rPr>
          <w:rFonts w:ascii="Gill Sans MT" w:hAnsi="Gill Sans MT" w:cs="Helvetica"/>
          <w:b/>
          <w:bCs/>
          <w:color w:val="000000" w:themeColor="text1"/>
          <w:sz w:val="36"/>
          <w:szCs w:val="36"/>
          <w:lang w:eastAsia="it-IT"/>
        </w:rPr>
        <w:t xml:space="preserve">La configuración </w:t>
      </w:r>
      <w:r w:rsidRPr="00312275">
        <w:rPr>
          <w:rFonts w:ascii="Gill Sans MT" w:hAnsi="Gill Sans MT" w:cs="Helvetica"/>
          <w:b/>
          <w:bCs/>
          <w:i/>
          <w:color w:val="000000" w:themeColor="text1"/>
          <w:sz w:val="36"/>
          <w:szCs w:val="36"/>
          <w:lang w:eastAsia="it-IT"/>
        </w:rPr>
        <w:t>100 %</w:t>
      </w:r>
      <w:r w:rsidRPr="00AB2A0A">
        <w:rPr>
          <w:rFonts w:ascii="Gill Sans MT" w:hAnsi="Gill Sans MT" w:cs="Helvetica"/>
          <w:b/>
          <w:bCs/>
          <w:color w:val="000000" w:themeColor="text1"/>
          <w:sz w:val="36"/>
          <w:szCs w:val="36"/>
          <w:lang w:eastAsia="it-IT"/>
        </w:rPr>
        <w:t xml:space="preserve"> </w:t>
      </w:r>
      <w:r w:rsidRPr="00312275">
        <w:rPr>
          <w:rFonts w:ascii="Gill Sans MT" w:hAnsi="Gill Sans MT" w:cs="Helvetica"/>
          <w:b/>
          <w:bCs/>
          <w:i/>
          <w:color w:val="000000" w:themeColor="text1"/>
          <w:sz w:val="36"/>
          <w:szCs w:val="36"/>
          <w:lang w:eastAsia="it-IT"/>
        </w:rPr>
        <w:t>street legal</w:t>
      </w:r>
      <w:r w:rsidRPr="00AB2A0A">
        <w:rPr>
          <w:rFonts w:ascii="Gill Sans MT" w:hAnsi="Gill Sans MT" w:cs="Helvetica"/>
          <w:b/>
          <w:bCs/>
          <w:color w:val="000000" w:themeColor="text1"/>
          <w:sz w:val="36"/>
          <w:szCs w:val="36"/>
          <w:lang w:eastAsia="it-IT"/>
        </w:rPr>
        <w:t xml:space="preserve"> de Mopar® mejora la capacidad del Wrangler</w:t>
      </w:r>
    </w:p>
    <w:p w:rsidR="00AB2A0A" w:rsidRPr="00CC607B" w:rsidRDefault="00AB2A0A" w:rsidP="00CC607B">
      <w:pPr>
        <w:jc w:val="center"/>
        <w:rPr>
          <w:rFonts w:ascii="Gill Sans MT" w:hAnsi="Gill Sans MT" w:cs="Helvetica"/>
          <w:b/>
          <w:bCs/>
          <w:color w:val="000000" w:themeColor="text1"/>
          <w:sz w:val="36"/>
          <w:szCs w:val="36"/>
          <w:lang w:eastAsia="it-IT"/>
        </w:rPr>
      </w:pPr>
    </w:p>
    <w:p w:rsidR="0032056A" w:rsidRDefault="0032056A" w:rsidP="00383941">
      <w:pPr>
        <w:spacing w:line="360" w:lineRule="auto"/>
        <w:jc w:val="both"/>
        <w:rPr>
          <w:rFonts w:cs="Times New Roman"/>
          <w:b/>
          <w:bCs/>
          <w:lang w:eastAsia="en-GB"/>
        </w:rPr>
      </w:pPr>
      <w:bookmarkStart w:id="6" w:name="OLE_LINK3"/>
      <w:bookmarkStart w:id="7" w:name="OLE_LINK4"/>
      <w:bookmarkStart w:id="8" w:name="OLE_LINK8"/>
      <w:bookmarkStart w:id="9" w:name="OLE_LINK9"/>
      <w:bookmarkEnd w:id="0"/>
      <w:bookmarkEnd w:id="1"/>
      <w:bookmarkEnd w:id="2"/>
      <w:bookmarkEnd w:id="3"/>
      <w:bookmarkEnd w:id="4"/>
      <w:bookmarkEnd w:id="5"/>
    </w:p>
    <w:p w:rsidR="00AB2A0A" w:rsidRPr="00070507" w:rsidRDefault="0001046F" w:rsidP="00AB2A0A">
      <w:pPr>
        <w:spacing w:line="360" w:lineRule="auto"/>
        <w:jc w:val="both"/>
        <w:rPr>
          <w:rStyle w:val="Textoennegrita"/>
          <w:rFonts w:asciiTheme="minorHAnsi" w:hAnsiTheme="minorHAnsi"/>
          <w:b w:val="0"/>
        </w:rPr>
      </w:pPr>
      <w:r w:rsidRPr="00F04B5B">
        <w:rPr>
          <w:b/>
          <w:bCs/>
          <w:lang w:eastAsia="en-GB"/>
        </w:rPr>
        <w:t xml:space="preserve">Alcalá de Henares, </w:t>
      </w:r>
      <w:r w:rsidR="00DC5B46">
        <w:rPr>
          <w:b/>
          <w:bCs/>
          <w:lang w:eastAsia="en-GB"/>
        </w:rPr>
        <w:t>10</w:t>
      </w:r>
      <w:r w:rsidR="00B6258E">
        <w:rPr>
          <w:b/>
          <w:bCs/>
          <w:lang w:eastAsia="en-GB"/>
        </w:rPr>
        <w:t xml:space="preserve"> </w:t>
      </w:r>
      <w:r w:rsidRPr="00F04B5B">
        <w:rPr>
          <w:b/>
          <w:bCs/>
          <w:lang w:eastAsia="en-GB"/>
        </w:rPr>
        <w:t xml:space="preserve">de </w:t>
      </w:r>
      <w:r w:rsidR="00436EB8">
        <w:rPr>
          <w:b/>
          <w:bCs/>
          <w:lang w:eastAsia="en-GB"/>
        </w:rPr>
        <w:t>julio</w:t>
      </w:r>
      <w:r w:rsidRPr="00F04B5B">
        <w:rPr>
          <w:b/>
          <w:bCs/>
          <w:lang w:eastAsia="en-GB"/>
        </w:rPr>
        <w:t xml:space="preserve"> de 2019.-</w:t>
      </w:r>
      <w:r>
        <w:rPr>
          <w:bCs/>
          <w:lang w:eastAsia="en-GB"/>
        </w:rPr>
        <w:t xml:space="preserve"> </w:t>
      </w:r>
      <w:bookmarkEnd w:id="6"/>
      <w:bookmarkEnd w:id="7"/>
      <w:bookmarkEnd w:id="8"/>
      <w:bookmarkEnd w:id="9"/>
      <w:r w:rsidR="000B0FFE">
        <w:rPr>
          <w:bCs/>
          <w:lang w:eastAsia="en-GB"/>
        </w:rPr>
        <w:t xml:space="preserve"> </w:t>
      </w:r>
      <w:r w:rsidR="00AB2A0A">
        <w:rPr>
          <w:rFonts w:asciiTheme="minorHAnsi" w:hAnsiTheme="minorHAnsi"/>
        </w:rPr>
        <w:t xml:space="preserve">Uno de los </w:t>
      </w:r>
      <w:r w:rsidR="00AB2A0A">
        <w:t xml:space="preserve">modelos </w:t>
      </w:r>
      <w:r w:rsidR="00312275">
        <w:t xml:space="preserve">más </w:t>
      </w:r>
      <w:r w:rsidR="00AB2A0A">
        <w:t>destaca</w:t>
      </w:r>
      <w:r w:rsidR="00312275">
        <w:t>dos del</w:t>
      </w:r>
      <w:r w:rsidR="00AB2A0A">
        <w:t xml:space="preserve"> Camp Jeep </w:t>
      </w:r>
      <w:r w:rsidR="00312275">
        <w:t xml:space="preserve">2019 </w:t>
      </w:r>
      <w:r w:rsidR="00AB2A0A">
        <w:t xml:space="preserve">será el nuevo </w:t>
      </w:r>
      <w:r w:rsidR="00AB2A0A">
        <w:rPr>
          <w:rFonts w:asciiTheme="minorHAnsi" w:hAnsiTheme="minorHAnsi"/>
        </w:rPr>
        <w:t>Jeep Wrangler 1941 diseñado por Mopar</w:t>
      </w:r>
      <w:r w:rsidR="00AB2A0A">
        <w:rPr>
          <w:rFonts w:asciiTheme="minorHAnsi" w:hAnsiTheme="minorHAnsi"/>
          <w:vertAlign w:val="subscript"/>
        </w:rPr>
        <w:t>®</w:t>
      </w:r>
      <w:r w:rsidR="00AB2A0A">
        <w:rPr>
          <w:rStyle w:val="Textoennegrita"/>
          <w:rFonts w:asciiTheme="minorHAnsi" w:hAnsiTheme="minorHAnsi"/>
        </w:rPr>
        <w:t>.</w:t>
      </w:r>
    </w:p>
    <w:p w:rsidR="00AB2A0A" w:rsidRPr="00070507" w:rsidRDefault="00AB2A0A" w:rsidP="00AB2A0A">
      <w:pPr>
        <w:spacing w:line="360" w:lineRule="auto"/>
        <w:jc w:val="both"/>
        <w:rPr>
          <w:rFonts w:asciiTheme="minorHAnsi" w:hAnsiTheme="minorHAnsi"/>
        </w:rPr>
      </w:pPr>
      <w:r>
        <w:rPr>
          <w:color w:val="222222"/>
        </w:rPr>
        <w:t>Expuestos en la zona dedicada a Mopar, habrá dos vehíc</w:t>
      </w:r>
      <w:r w:rsidR="00312275">
        <w:rPr>
          <w:color w:val="222222"/>
        </w:rPr>
        <w:t xml:space="preserve">ulos con esta configuración </w:t>
      </w:r>
      <w:r w:rsidR="00312275" w:rsidRPr="00312275">
        <w:rPr>
          <w:i/>
          <w:color w:val="222222"/>
        </w:rPr>
        <w:t>100</w:t>
      </w:r>
      <w:r w:rsidRPr="00312275">
        <w:rPr>
          <w:i/>
          <w:color w:val="222222"/>
        </w:rPr>
        <w:t>%</w:t>
      </w:r>
      <w:r>
        <w:rPr>
          <w:color w:val="222222"/>
        </w:rPr>
        <w:t xml:space="preserve"> </w:t>
      </w:r>
      <w:r>
        <w:rPr>
          <w:i/>
          <w:color w:val="222222"/>
        </w:rPr>
        <w:t>street legal</w:t>
      </w:r>
      <w:r>
        <w:t xml:space="preserve">: un Sahara de 4 puertas de color Azul Ocean y un Rubicon de 2 puertas con color de carrocería </w:t>
      </w:r>
      <w:r w:rsidR="00312275">
        <w:t xml:space="preserve">Amarillo </w:t>
      </w:r>
      <w:r>
        <w:t>HellaYella, ambos equipados con Jeep Performance Parts capaces de mejorar su indiscutible capacidad todoterre</w:t>
      </w:r>
      <w:r>
        <w:rPr>
          <w:rFonts w:asciiTheme="minorHAnsi" w:hAnsiTheme="minorHAnsi"/>
        </w:rPr>
        <w:t xml:space="preserve">no. </w:t>
      </w:r>
    </w:p>
    <w:p w:rsidR="00AB2A0A" w:rsidRPr="00070507" w:rsidRDefault="00AB2A0A" w:rsidP="00AB2A0A">
      <w:pPr>
        <w:spacing w:line="360" w:lineRule="auto"/>
        <w:jc w:val="both"/>
        <w:rPr>
          <w:rFonts w:asciiTheme="minorHAnsi" w:hAnsiTheme="minorHAnsi"/>
        </w:rPr>
      </w:pPr>
      <w:r>
        <w:rPr>
          <w:rFonts w:asciiTheme="minorHAnsi" w:hAnsiTheme="minorHAnsi"/>
        </w:rPr>
        <w:t xml:space="preserve">La configuración especial incluye </w:t>
      </w:r>
      <w:r>
        <w:t xml:space="preserve">un kit de elevación de la suspensión de </w:t>
      </w:r>
      <w:r w:rsidR="00312275">
        <w:t>5 cm (2”)</w:t>
      </w:r>
      <w:r>
        <w:t xml:space="preserve">, </w:t>
      </w:r>
      <w:r w:rsidR="00312275">
        <w:t>protecciones laterales inferiores Rock Rails</w:t>
      </w:r>
      <w:r>
        <w:t xml:space="preserve"> de altas prestaciones, cantoneras negras, tapa de combustible y </w:t>
      </w:r>
      <w:r w:rsidR="00312275">
        <w:t>pasos de rueda</w:t>
      </w:r>
      <w:r>
        <w:t xml:space="preserve"> negros, alfombrillas </w:t>
      </w:r>
      <w:r>
        <w:rPr>
          <w:i/>
        </w:rPr>
        <w:t>all-weather</w:t>
      </w:r>
      <w:r>
        <w:t xml:space="preserve"> y una toma de aire opcional tipo snorkel.  Esta configuración se completa con el adhesivo 1941 que conmemora un año importante para la marca Jeep. Fue el año del nacimiento del Willys, también representado en otros detalles del vehículo, como las ruedas, el pomo del cambio y la mesa en el portón trasero.</w:t>
      </w:r>
    </w:p>
    <w:p w:rsidR="00AB2A0A" w:rsidRPr="00070507" w:rsidRDefault="00AB2A0A" w:rsidP="00AB2A0A">
      <w:pPr>
        <w:spacing w:line="360" w:lineRule="auto"/>
        <w:jc w:val="both"/>
        <w:rPr>
          <w:rFonts w:asciiTheme="minorHAnsi" w:hAnsiTheme="minorHAnsi"/>
        </w:rPr>
      </w:pPr>
      <w:r>
        <w:rPr>
          <w:rFonts w:asciiTheme="minorHAnsi" w:hAnsiTheme="minorHAnsi"/>
        </w:rPr>
        <w:t xml:space="preserve">Cada Wrangler 1941 también puede enriquecerse con otros Authentic Accessories seleccionados de entre las más de 200 opciones </w:t>
      </w:r>
      <w:r w:rsidR="00312275">
        <w:rPr>
          <w:rFonts w:asciiTheme="minorHAnsi" w:hAnsiTheme="minorHAnsi"/>
        </w:rPr>
        <w:t xml:space="preserve">existentes </w:t>
      </w:r>
      <w:r>
        <w:rPr>
          <w:rFonts w:asciiTheme="minorHAnsi" w:hAnsiTheme="minorHAnsi"/>
        </w:rPr>
        <w:t xml:space="preserve">para el Jeep Wrangler, como la parrilla delantera de siete ranuras, las luces todoterreno y las </w:t>
      </w:r>
      <w:r w:rsidR="00312275">
        <w:rPr>
          <w:rFonts w:asciiTheme="minorHAnsi" w:hAnsiTheme="minorHAnsi"/>
        </w:rPr>
        <w:t>carcasas</w:t>
      </w:r>
      <w:r>
        <w:rPr>
          <w:rFonts w:asciiTheme="minorHAnsi" w:hAnsiTheme="minorHAnsi"/>
        </w:rPr>
        <w:t xml:space="preserve"> de los retrovisores de color negro mate. </w:t>
      </w:r>
    </w:p>
    <w:p w:rsidR="00AB2A0A" w:rsidRDefault="00AB2A0A" w:rsidP="00AB2A0A">
      <w:pPr>
        <w:spacing w:line="360" w:lineRule="auto"/>
        <w:jc w:val="both"/>
        <w:rPr>
          <w:rFonts w:asciiTheme="minorHAnsi" w:hAnsiTheme="minorHAnsi"/>
        </w:rPr>
      </w:pPr>
      <w:r>
        <w:t xml:space="preserve">El nuevo </w:t>
      </w:r>
      <w:r>
        <w:rPr>
          <w:rFonts w:asciiTheme="minorHAnsi" w:hAnsiTheme="minorHAnsi"/>
        </w:rPr>
        <w:t xml:space="preserve">Jeep Wrangler 1941 estará disponible </w:t>
      </w:r>
      <w:r w:rsidR="00312275">
        <w:rPr>
          <w:rFonts w:asciiTheme="minorHAnsi" w:hAnsiTheme="minorHAnsi"/>
        </w:rPr>
        <w:t xml:space="preserve">en el mercado español </w:t>
      </w:r>
      <w:r>
        <w:rPr>
          <w:rFonts w:asciiTheme="minorHAnsi" w:hAnsiTheme="minorHAnsi"/>
        </w:rPr>
        <w:t xml:space="preserve">después del verano en </w:t>
      </w:r>
      <w:r w:rsidR="00312275">
        <w:rPr>
          <w:rFonts w:asciiTheme="minorHAnsi" w:hAnsiTheme="minorHAnsi"/>
        </w:rPr>
        <w:t>las versiones de 2 y 4 puertas con motor</w:t>
      </w:r>
      <w:r>
        <w:rPr>
          <w:rFonts w:asciiTheme="minorHAnsi" w:hAnsiTheme="minorHAnsi"/>
        </w:rPr>
        <w:t xml:space="preserve"> diésel </w:t>
      </w:r>
      <w:r w:rsidR="00312275">
        <w:rPr>
          <w:rFonts w:asciiTheme="minorHAnsi" w:hAnsiTheme="minorHAnsi"/>
        </w:rPr>
        <w:t xml:space="preserve">de </w:t>
      </w:r>
      <w:r>
        <w:rPr>
          <w:rFonts w:asciiTheme="minorHAnsi" w:hAnsiTheme="minorHAnsi"/>
        </w:rPr>
        <w:t>2.2 litros y e</w:t>
      </w:r>
      <w:r w:rsidR="00312275">
        <w:rPr>
          <w:rFonts w:asciiTheme="minorHAnsi" w:hAnsiTheme="minorHAnsi"/>
        </w:rPr>
        <w:t>xclusivamente en el acabado</w:t>
      </w:r>
      <w:bookmarkStart w:id="10" w:name="_GoBack"/>
      <w:bookmarkEnd w:id="10"/>
      <w:r>
        <w:rPr>
          <w:rFonts w:asciiTheme="minorHAnsi" w:hAnsiTheme="minorHAnsi"/>
        </w:rPr>
        <w:t xml:space="preserve"> Rubicon. </w:t>
      </w:r>
    </w:p>
    <w:p w:rsidR="000B0FFE" w:rsidRDefault="000B0FFE" w:rsidP="00AB2A0A">
      <w:pPr>
        <w:spacing w:line="360" w:lineRule="auto"/>
        <w:jc w:val="both"/>
      </w:pPr>
    </w:p>
    <w:p w:rsidR="00334CAD" w:rsidRPr="00312275" w:rsidRDefault="00334CAD" w:rsidP="000B0FFE">
      <w:pPr>
        <w:spacing w:line="360" w:lineRule="auto"/>
        <w:jc w:val="both"/>
        <w:rPr>
          <w:rFonts w:ascii="Arial" w:eastAsia="Calibri" w:hAnsi="Arial" w:cs="Arial"/>
          <w:b/>
          <w:bCs/>
          <w:color w:val="A6A6A6" w:themeColor="background1" w:themeShade="A6"/>
          <w:sz w:val="16"/>
          <w:szCs w:val="16"/>
          <w:u w:val="single"/>
          <w:lang w:eastAsia="it-IT"/>
        </w:rPr>
      </w:pPr>
      <w:r w:rsidRPr="00312275">
        <w:rPr>
          <w:rFonts w:ascii="Arial" w:eastAsia="Calibri" w:hAnsi="Arial" w:cs="Arial"/>
          <w:b/>
          <w:bCs/>
          <w:color w:val="A6A6A6" w:themeColor="background1" w:themeShade="A6"/>
          <w:sz w:val="16"/>
          <w:szCs w:val="16"/>
          <w:u w:val="single"/>
          <w:lang w:eastAsia="it-IT"/>
        </w:rPr>
        <w:t>Fiat Chrysler Automobiles Spain, S.A.</w:t>
      </w:r>
    </w:p>
    <w:p w:rsidR="00334CAD" w:rsidRDefault="00334CAD" w:rsidP="00334CAD">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334CAD" w:rsidRPr="00FF177B" w:rsidRDefault="00334CAD" w:rsidP="00334CAD">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 xml:space="preserve">Tel.: </w:t>
      </w:r>
      <w:r>
        <w:rPr>
          <w:rFonts w:ascii="Arial" w:hAnsi="Arial" w:cs="Arial"/>
          <w:b/>
          <w:bCs/>
          <w:color w:val="A6A6A6" w:themeColor="background1" w:themeShade="A6"/>
          <w:sz w:val="16"/>
          <w:szCs w:val="16"/>
          <w:lang w:eastAsia="it-IT"/>
        </w:rPr>
        <w:t xml:space="preserve">+34 – </w:t>
      </w:r>
      <w:r w:rsidRPr="00910C54">
        <w:rPr>
          <w:rFonts w:ascii="Arial" w:hAnsi="Arial" w:cs="Arial"/>
          <w:b/>
          <w:bCs/>
          <w:color w:val="A6A6A6" w:themeColor="background1" w:themeShade="A6"/>
          <w:sz w:val="16"/>
          <w:szCs w:val="16"/>
          <w:lang w:eastAsia="it-IT"/>
        </w:rPr>
        <w:t>91.885.39.83 / 91.885.38.74</w:t>
      </w:r>
    </w:p>
    <w:p w:rsidR="00334CAD" w:rsidRPr="00E07BE1" w:rsidRDefault="00334CAD" w:rsidP="00334CAD">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Email: fca@prensafcagroup.com</w:t>
      </w:r>
    </w:p>
    <w:p w:rsidR="002615BB" w:rsidRPr="00412913" w:rsidRDefault="00334CAD" w:rsidP="00334CAD">
      <w:pPr>
        <w:ind w:right="566"/>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sidRPr="00564335">
        <w:rPr>
          <w:rFonts w:ascii="Helvetica" w:hAnsi="Helvetica"/>
          <w:b/>
          <w:color w:val="A6A6A6" w:themeColor="background1" w:themeShade="A6"/>
          <w:sz w:val="16"/>
          <w:szCs w:val="16"/>
          <w:lang w:eastAsia="it-IT"/>
        </w:rPr>
        <w:t>www.</w:t>
      </w:r>
      <w:r>
        <w:rPr>
          <w:rFonts w:ascii="Helvetica" w:hAnsi="Helvetica"/>
          <w:b/>
          <w:color w:val="A6A6A6" w:themeColor="background1" w:themeShade="A6"/>
          <w:sz w:val="16"/>
          <w:szCs w:val="16"/>
          <w:lang w:eastAsia="it-IT"/>
        </w:rPr>
        <w:t>fiatpress</w:t>
      </w:r>
      <w:r w:rsidRPr="00564335">
        <w:rPr>
          <w:rFonts w:ascii="Helvetica" w:hAnsi="Helvetica"/>
          <w:b/>
          <w:color w:val="A6A6A6" w:themeColor="background1" w:themeShade="A6"/>
          <w:sz w:val="16"/>
          <w:szCs w:val="16"/>
          <w:lang w:eastAsia="it-IT"/>
        </w:rPr>
        <w:t>.es</w:t>
      </w:r>
    </w:p>
    <w:sectPr w:rsidR="002615BB" w:rsidRPr="00412913" w:rsidSect="00BA69A6">
      <w:headerReference w:type="default" r:id="rId9"/>
      <w:footerReference w:type="default" r:id="rId10"/>
      <w:pgSz w:w="11906" w:h="16838"/>
      <w:pgMar w:top="1418" w:right="1134" w:bottom="1418" w:left="2268" w:header="425" w:footer="12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633" w:rsidRDefault="00860633" w:rsidP="0040727A">
      <w:r>
        <w:separator/>
      </w:r>
    </w:p>
  </w:endnote>
  <w:endnote w:type="continuationSeparator" w:id="0">
    <w:p w:rsidR="00860633" w:rsidRDefault="00860633" w:rsidP="0040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7A" w:rsidRDefault="00CD48DB">
    <w:pPr>
      <w:pStyle w:val="Piedepgina"/>
    </w:pPr>
    <w:r>
      <w:rPr>
        <w:noProof/>
        <w:lang w:val="en-U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312275">
      <w:rPr>
        <w:noProof/>
        <w:lang w:val="en-US"/>
      </w:rPr>
      <mc:AlternateContent>
        <mc:Choice Requires="wps">
          <w:drawing>
            <wp:anchor distT="0" distB="0" distL="114300" distR="114300" simplePos="0" relativeHeight="251658240" behindDoc="0" locked="0" layoutInCell="1" allowOverlap="1">
              <wp:simplePos x="0" y="0"/>
              <wp:positionH relativeFrom="column">
                <wp:posOffset>2465070</wp:posOffset>
              </wp:positionH>
              <wp:positionV relativeFrom="paragraph">
                <wp:posOffset>206375</wp:posOffset>
              </wp:positionV>
              <wp:extent cx="2867025" cy="306070"/>
              <wp:effectExtent l="0" t="0" r="9525" b="1778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194.1pt;margin-top:16.25pt;width:225.75pt;height:2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mc:Fallback>
      </mc:AlternateContent>
    </w:r>
    <w:r w:rsidR="00312275">
      <w:rPr>
        <w:noProof/>
        <w:lang w:val="en-US"/>
      </w:rPr>
      <mc:AlternateContent>
        <mc:Choice Requires="wps">
          <w:drawing>
            <wp:anchor distT="0" distB="0" distL="114300" distR="114300" simplePos="0" relativeHeight="251657216" behindDoc="0" locked="0" layoutInCell="1" allowOverlap="1">
              <wp:simplePos x="0" y="0"/>
              <wp:positionH relativeFrom="column">
                <wp:posOffset>379095</wp:posOffset>
              </wp:positionH>
              <wp:positionV relativeFrom="paragraph">
                <wp:posOffset>225425</wp:posOffset>
              </wp:positionV>
              <wp:extent cx="1914525" cy="325120"/>
              <wp:effectExtent l="0" t="0" r="9525" b="1778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29.85pt;margin-top:17.75pt;width:150.75pt;height:2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mc:Fallback>
      </mc:AlternateContent>
    </w:r>
    <w:r w:rsidR="00312275">
      <w:rPr>
        <w:noProof/>
        <w:lang w:val="en-US"/>
      </w:rPr>
      <mc:AlternateContent>
        <mc:Choice Requires="wps">
          <w:drawing>
            <wp:anchor distT="0" distB="0" distL="114300" distR="114300" simplePos="0" relativeHeight="251670528" behindDoc="0" locked="0" layoutInCell="1" allowOverlap="1">
              <wp:simplePos x="0" y="0"/>
              <wp:positionH relativeFrom="column">
                <wp:posOffset>-1011555</wp:posOffset>
              </wp:positionH>
              <wp:positionV relativeFrom="paragraph">
                <wp:posOffset>225425</wp:posOffset>
              </wp:positionV>
              <wp:extent cx="609600" cy="390525"/>
              <wp:effectExtent l="0" t="0" r="0" b="9525"/>
              <wp:wrapNone/>
              <wp:docPr id="35" name="35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5 Cuadro de texto" o:spid="_x0000_s1028" type="#_x0000_t202" style="position:absolute;margin-left:-79.65pt;margin-top:17.75pt;width:48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633" w:rsidRDefault="00860633" w:rsidP="0040727A">
      <w:r>
        <w:separator/>
      </w:r>
    </w:p>
  </w:footnote>
  <w:footnote w:type="continuationSeparator" w:id="0">
    <w:p w:rsidR="00860633" w:rsidRDefault="00860633" w:rsidP="00407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7A" w:rsidRDefault="00E07BE1" w:rsidP="00AA6167">
    <w:pPr>
      <w:pStyle w:val="Encabezado"/>
      <w:jc w:val="center"/>
    </w:pPr>
    <w:r>
      <w:rPr>
        <w:noProof/>
        <w:lang w:val="en-U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val="en-U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val="en-U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val="en-U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val="en-U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val="en-U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val="en-U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E5F0B"/>
    <w:multiLevelType w:val="hybridMultilevel"/>
    <w:tmpl w:val="DAC2C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506154"/>
    <w:multiLevelType w:val="hybridMultilevel"/>
    <w:tmpl w:val="5412CA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nsid w:val="499D4223"/>
    <w:multiLevelType w:val="hybridMultilevel"/>
    <w:tmpl w:val="FB8493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9">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0">
    <w:nsid w:val="7615685A"/>
    <w:multiLevelType w:val="hybridMultilevel"/>
    <w:tmpl w:val="27FC40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7B35402"/>
    <w:multiLevelType w:val="hybridMultilevel"/>
    <w:tmpl w:val="2D9AD22A"/>
    <w:lvl w:ilvl="0" w:tplc="FFFFFFFF">
      <w:start w:val="1"/>
      <w:numFmt w:val="bullet"/>
      <w:lvlText w:val=""/>
      <w:lvlJc w:val="left"/>
      <w:pPr>
        <w:ind w:left="2424" w:hanging="360"/>
      </w:pPr>
      <w:rPr>
        <w:rFonts w:ascii="Symbol" w:hAnsi="Symbol" w:hint="default"/>
      </w:rPr>
    </w:lvl>
    <w:lvl w:ilvl="1" w:tplc="FFFFFFFF" w:tentative="1">
      <w:start w:val="1"/>
      <w:numFmt w:val="bullet"/>
      <w:lvlText w:val="o"/>
      <w:lvlJc w:val="left"/>
      <w:pPr>
        <w:ind w:left="3144" w:hanging="360"/>
      </w:pPr>
      <w:rPr>
        <w:rFonts w:ascii="Courier New" w:hAnsi="Courier New" w:cs="Courier New" w:hint="default"/>
      </w:rPr>
    </w:lvl>
    <w:lvl w:ilvl="2" w:tplc="FFFFFFFF" w:tentative="1">
      <w:start w:val="1"/>
      <w:numFmt w:val="bullet"/>
      <w:lvlText w:val=""/>
      <w:lvlJc w:val="left"/>
      <w:pPr>
        <w:ind w:left="3864" w:hanging="360"/>
      </w:pPr>
      <w:rPr>
        <w:rFonts w:ascii="Wingdings" w:hAnsi="Wingdings" w:hint="default"/>
      </w:rPr>
    </w:lvl>
    <w:lvl w:ilvl="3" w:tplc="FFFFFFFF" w:tentative="1">
      <w:start w:val="1"/>
      <w:numFmt w:val="bullet"/>
      <w:lvlText w:val=""/>
      <w:lvlJc w:val="left"/>
      <w:pPr>
        <w:ind w:left="4584" w:hanging="360"/>
      </w:pPr>
      <w:rPr>
        <w:rFonts w:ascii="Symbol" w:hAnsi="Symbol" w:hint="default"/>
      </w:rPr>
    </w:lvl>
    <w:lvl w:ilvl="4" w:tplc="FFFFFFFF" w:tentative="1">
      <w:start w:val="1"/>
      <w:numFmt w:val="bullet"/>
      <w:lvlText w:val="o"/>
      <w:lvlJc w:val="left"/>
      <w:pPr>
        <w:ind w:left="5304" w:hanging="360"/>
      </w:pPr>
      <w:rPr>
        <w:rFonts w:ascii="Courier New" w:hAnsi="Courier New" w:cs="Courier New" w:hint="default"/>
      </w:rPr>
    </w:lvl>
    <w:lvl w:ilvl="5" w:tplc="FFFFFFFF" w:tentative="1">
      <w:start w:val="1"/>
      <w:numFmt w:val="bullet"/>
      <w:lvlText w:val=""/>
      <w:lvlJc w:val="left"/>
      <w:pPr>
        <w:ind w:left="6024" w:hanging="360"/>
      </w:pPr>
      <w:rPr>
        <w:rFonts w:ascii="Wingdings" w:hAnsi="Wingdings" w:hint="default"/>
      </w:rPr>
    </w:lvl>
    <w:lvl w:ilvl="6" w:tplc="FFFFFFFF" w:tentative="1">
      <w:start w:val="1"/>
      <w:numFmt w:val="bullet"/>
      <w:lvlText w:val=""/>
      <w:lvlJc w:val="left"/>
      <w:pPr>
        <w:ind w:left="6744" w:hanging="360"/>
      </w:pPr>
      <w:rPr>
        <w:rFonts w:ascii="Symbol" w:hAnsi="Symbol" w:hint="default"/>
      </w:rPr>
    </w:lvl>
    <w:lvl w:ilvl="7" w:tplc="FFFFFFFF" w:tentative="1">
      <w:start w:val="1"/>
      <w:numFmt w:val="bullet"/>
      <w:lvlText w:val="o"/>
      <w:lvlJc w:val="left"/>
      <w:pPr>
        <w:ind w:left="7464" w:hanging="360"/>
      </w:pPr>
      <w:rPr>
        <w:rFonts w:ascii="Courier New" w:hAnsi="Courier New" w:cs="Courier New" w:hint="default"/>
      </w:rPr>
    </w:lvl>
    <w:lvl w:ilvl="8" w:tplc="FFFFFFFF" w:tentative="1">
      <w:start w:val="1"/>
      <w:numFmt w:val="bullet"/>
      <w:lvlText w:val=""/>
      <w:lvlJc w:val="left"/>
      <w:pPr>
        <w:ind w:left="8184" w:hanging="360"/>
      </w:pPr>
      <w:rPr>
        <w:rFonts w:ascii="Wingdings" w:hAnsi="Wingdings" w:hint="default"/>
      </w:rPr>
    </w:lvl>
  </w:abstractNum>
  <w:abstractNum w:abstractNumId="12">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2"/>
  </w:num>
  <w:num w:numId="2">
    <w:abstractNumId w:val="3"/>
  </w:num>
  <w:num w:numId="3">
    <w:abstractNumId w:val="8"/>
  </w:num>
  <w:num w:numId="4">
    <w:abstractNumId w:val="5"/>
  </w:num>
  <w:num w:numId="5">
    <w:abstractNumId w:val="9"/>
  </w:num>
  <w:num w:numId="6">
    <w:abstractNumId w:val="12"/>
  </w:num>
  <w:num w:numId="7">
    <w:abstractNumId w:val="4"/>
  </w:num>
  <w:num w:numId="8">
    <w:abstractNumId w:val="7"/>
  </w:num>
  <w:num w:numId="9">
    <w:abstractNumId w:val="6"/>
  </w:num>
  <w:num w:numId="10">
    <w:abstractNumId w:val="1"/>
  </w:num>
  <w:num w:numId="11">
    <w:abstractNumId w:val="0"/>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27A"/>
    <w:rsid w:val="0001046F"/>
    <w:rsid w:val="00015A03"/>
    <w:rsid w:val="0001603F"/>
    <w:rsid w:val="0002037D"/>
    <w:rsid w:val="0003158B"/>
    <w:rsid w:val="00037BBE"/>
    <w:rsid w:val="00040EE9"/>
    <w:rsid w:val="000410F9"/>
    <w:rsid w:val="0004327C"/>
    <w:rsid w:val="00045001"/>
    <w:rsid w:val="00054D46"/>
    <w:rsid w:val="00060E92"/>
    <w:rsid w:val="00071E5F"/>
    <w:rsid w:val="000744E9"/>
    <w:rsid w:val="000754BA"/>
    <w:rsid w:val="00077098"/>
    <w:rsid w:val="00083740"/>
    <w:rsid w:val="00086A70"/>
    <w:rsid w:val="00086B3C"/>
    <w:rsid w:val="00087472"/>
    <w:rsid w:val="000931EC"/>
    <w:rsid w:val="00096BEF"/>
    <w:rsid w:val="000A2C35"/>
    <w:rsid w:val="000A41F0"/>
    <w:rsid w:val="000A7AA5"/>
    <w:rsid w:val="000B0FFE"/>
    <w:rsid w:val="000B4E8E"/>
    <w:rsid w:val="000C4FF6"/>
    <w:rsid w:val="000D5E04"/>
    <w:rsid w:val="000D61DA"/>
    <w:rsid w:val="000E5BBC"/>
    <w:rsid w:val="000E5F8E"/>
    <w:rsid w:val="000F1D99"/>
    <w:rsid w:val="000F2A1F"/>
    <w:rsid w:val="000F39AD"/>
    <w:rsid w:val="000F39D9"/>
    <w:rsid w:val="00100C7E"/>
    <w:rsid w:val="00103B0D"/>
    <w:rsid w:val="00103B7D"/>
    <w:rsid w:val="001052B7"/>
    <w:rsid w:val="00106F8B"/>
    <w:rsid w:val="00114A23"/>
    <w:rsid w:val="00117539"/>
    <w:rsid w:val="00117B22"/>
    <w:rsid w:val="001224F3"/>
    <w:rsid w:val="00127575"/>
    <w:rsid w:val="00130B63"/>
    <w:rsid w:val="00134D90"/>
    <w:rsid w:val="001466B7"/>
    <w:rsid w:val="00152E1F"/>
    <w:rsid w:val="001533F7"/>
    <w:rsid w:val="001643D7"/>
    <w:rsid w:val="00193165"/>
    <w:rsid w:val="00196436"/>
    <w:rsid w:val="001A44E1"/>
    <w:rsid w:val="001B3AEF"/>
    <w:rsid w:val="001B476D"/>
    <w:rsid w:val="001B7952"/>
    <w:rsid w:val="001C195B"/>
    <w:rsid w:val="001C655F"/>
    <w:rsid w:val="001E1A5C"/>
    <w:rsid w:val="001E2146"/>
    <w:rsid w:val="001E5D55"/>
    <w:rsid w:val="001E6F08"/>
    <w:rsid w:val="001E72DE"/>
    <w:rsid w:val="001F43CC"/>
    <w:rsid w:val="001F4A21"/>
    <w:rsid w:val="002027F5"/>
    <w:rsid w:val="00203F6E"/>
    <w:rsid w:val="0020484C"/>
    <w:rsid w:val="00206050"/>
    <w:rsid w:val="00217E0B"/>
    <w:rsid w:val="0022002D"/>
    <w:rsid w:val="0022119D"/>
    <w:rsid w:val="0022139D"/>
    <w:rsid w:val="002261FD"/>
    <w:rsid w:val="00235E55"/>
    <w:rsid w:val="00242880"/>
    <w:rsid w:val="00243D71"/>
    <w:rsid w:val="002463D0"/>
    <w:rsid w:val="002579B2"/>
    <w:rsid w:val="002615BB"/>
    <w:rsid w:val="0026205B"/>
    <w:rsid w:val="002632B2"/>
    <w:rsid w:val="0027228C"/>
    <w:rsid w:val="002723FD"/>
    <w:rsid w:val="00275C27"/>
    <w:rsid w:val="00277BED"/>
    <w:rsid w:val="00284863"/>
    <w:rsid w:val="00290304"/>
    <w:rsid w:val="00291917"/>
    <w:rsid w:val="002A049E"/>
    <w:rsid w:val="002C2B49"/>
    <w:rsid w:val="002C3F7E"/>
    <w:rsid w:val="002C7CB1"/>
    <w:rsid w:val="002D6459"/>
    <w:rsid w:val="002E0018"/>
    <w:rsid w:val="002E033A"/>
    <w:rsid w:val="002E3C7B"/>
    <w:rsid w:val="002E7B9B"/>
    <w:rsid w:val="002F21DC"/>
    <w:rsid w:val="002F4162"/>
    <w:rsid w:val="002F4938"/>
    <w:rsid w:val="002F4A8D"/>
    <w:rsid w:val="002F608C"/>
    <w:rsid w:val="00300AB8"/>
    <w:rsid w:val="00301313"/>
    <w:rsid w:val="0030173F"/>
    <w:rsid w:val="003060F3"/>
    <w:rsid w:val="003075BA"/>
    <w:rsid w:val="00312275"/>
    <w:rsid w:val="0032056A"/>
    <w:rsid w:val="003205CA"/>
    <w:rsid w:val="003239AD"/>
    <w:rsid w:val="003258D5"/>
    <w:rsid w:val="00334CAD"/>
    <w:rsid w:val="00336E14"/>
    <w:rsid w:val="00344268"/>
    <w:rsid w:val="0035732A"/>
    <w:rsid w:val="00375EE9"/>
    <w:rsid w:val="00383941"/>
    <w:rsid w:val="003A454A"/>
    <w:rsid w:val="003B02D3"/>
    <w:rsid w:val="003B2FC2"/>
    <w:rsid w:val="003B5E1C"/>
    <w:rsid w:val="003B604D"/>
    <w:rsid w:val="003B6B4D"/>
    <w:rsid w:val="003D0012"/>
    <w:rsid w:val="003D00CD"/>
    <w:rsid w:val="003D0B65"/>
    <w:rsid w:val="003E1F24"/>
    <w:rsid w:val="003E391D"/>
    <w:rsid w:val="003F6D89"/>
    <w:rsid w:val="003F7CF8"/>
    <w:rsid w:val="00403455"/>
    <w:rsid w:val="0040727A"/>
    <w:rsid w:val="00407714"/>
    <w:rsid w:val="00412913"/>
    <w:rsid w:val="0041453A"/>
    <w:rsid w:val="004249C9"/>
    <w:rsid w:val="00424F1E"/>
    <w:rsid w:val="004339FC"/>
    <w:rsid w:val="00436EB8"/>
    <w:rsid w:val="00442286"/>
    <w:rsid w:val="004527B9"/>
    <w:rsid w:val="004531A2"/>
    <w:rsid w:val="00455008"/>
    <w:rsid w:val="00456F4F"/>
    <w:rsid w:val="004612E1"/>
    <w:rsid w:val="004623C4"/>
    <w:rsid w:val="00462EE0"/>
    <w:rsid w:val="00465FAA"/>
    <w:rsid w:val="00486599"/>
    <w:rsid w:val="004947D2"/>
    <w:rsid w:val="0049543E"/>
    <w:rsid w:val="00495FDB"/>
    <w:rsid w:val="004A2AEA"/>
    <w:rsid w:val="004A382C"/>
    <w:rsid w:val="004B173F"/>
    <w:rsid w:val="004B4360"/>
    <w:rsid w:val="004C2471"/>
    <w:rsid w:val="004C70FB"/>
    <w:rsid w:val="004C736A"/>
    <w:rsid w:val="004E397A"/>
    <w:rsid w:val="004E41B3"/>
    <w:rsid w:val="004F1EDE"/>
    <w:rsid w:val="004F5277"/>
    <w:rsid w:val="005131AD"/>
    <w:rsid w:val="00513EA9"/>
    <w:rsid w:val="0052590C"/>
    <w:rsid w:val="005263E0"/>
    <w:rsid w:val="005272E3"/>
    <w:rsid w:val="00532207"/>
    <w:rsid w:val="005322FE"/>
    <w:rsid w:val="00534BA0"/>
    <w:rsid w:val="00534CF0"/>
    <w:rsid w:val="005373C2"/>
    <w:rsid w:val="0054057B"/>
    <w:rsid w:val="005414CF"/>
    <w:rsid w:val="0055058C"/>
    <w:rsid w:val="00555B39"/>
    <w:rsid w:val="00556B64"/>
    <w:rsid w:val="00562E81"/>
    <w:rsid w:val="00566312"/>
    <w:rsid w:val="0057401A"/>
    <w:rsid w:val="005769CF"/>
    <w:rsid w:val="005A3219"/>
    <w:rsid w:val="005B34C4"/>
    <w:rsid w:val="005C2CF7"/>
    <w:rsid w:val="005C30CC"/>
    <w:rsid w:val="005D2601"/>
    <w:rsid w:val="005D712B"/>
    <w:rsid w:val="005E483E"/>
    <w:rsid w:val="005E5DFD"/>
    <w:rsid w:val="005E63F5"/>
    <w:rsid w:val="005E7925"/>
    <w:rsid w:val="005E7BB0"/>
    <w:rsid w:val="005F436D"/>
    <w:rsid w:val="00610CCD"/>
    <w:rsid w:val="00612276"/>
    <w:rsid w:val="0061424E"/>
    <w:rsid w:val="006242B8"/>
    <w:rsid w:val="0062452F"/>
    <w:rsid w:val="006315A6"/>
    <w:rsid w:val="00633103"/>
    <w:rsid w:val="006349BF"/>
    <w:rsid w:val="00640156"/>
    <w:rsid w:val="006453F7"/>
    <w:rsid w:val="00647FA5"/>
    <w:rsid w:val="0065016B"/>
    <w:rsid w:val="00651ABB"/>
    <w:rsid w:val="00654045"/>
    <w:rsid w:val="0065591D"/>
    <w:rsid w:val="0065720F"/>
    <w:rsid w:val="00657241"/>
    <w:rsid w:val="00660FD5"/>
    <w:rsid w:val="00662587"/>
    <w:rsid w:val="00662CB3"/>
    <w:rsid w:val="0067028C"/>
    <w:rsid w:val="0067275F"/>
    <w:rsid w:val="00676F51"/>
    <w:rsid w:val="0068350B"/>
    <w:rsid w:val="00687F08"/>
    <w:rsid w:val="006A0651"/>
    <w:rsid w:val="006A5513"/>
    <w:rsid w:val="006A69E7"/>
    <w:rsid w:val="006B7D83"/>
    <w:rsid w:val="006D2246"/>
    <w:rsid w:val="006D5BDB"/>
    <w:rsid w:val="006D761A"/>
    <w:rsid w:val="006E0884"/>
    <w:rsid w:val="006E44CA"/>
    <w:rsid w:val="006E78DB"/>
    <w:rsid w:val="006F1970"/>
    <w:rsid w:val="00704B41"/>
    <w:rsid w:val="00710E9A"/>
    <w:rsid w:val="00740753"/>
    <w:rsid w:val="00742856"/>
    <w:rsid w:val="00744A74"/>
    <w:rsid w:val="00746987"/>
    <w:rsid w:val="007470AA"/>
    <w:rsid w:val="00747D6E"/>
    <w:rsid w:val="007555AD"/>
    <w:rsid w:val="00756B8C"/>
    <w:rsid w:val="0077383F"/>
    <w:rsid w:val="00777CE8"/>
    <w:rsid w:val="00777D78"/>
    <w:rsid w:val="007820C2"/>
    <w:rsid w:val="007826F7"/>
    <w:rsid w:val="00796A99"/>
    <w:rsid w:val="007B2775"/>
    <w:rsid w:val="007B7327"/>
    <w:rsid w:val="007C22FB"/>
    <w:rsid w:val="007C4AA0"/>
    <w:rsid w:val="007D228B"/>
    <w:rsid w:val="007D4DCC"/>
    <w:rsid w:val="007D7F2C"/>
    <w:rsid w:val="007E4B54"/>
    <w:rsid w:val="007E7DB2"/>
    <w:rsid w:val="007F3B1B"/>
    <w:rsid w:val="007F42CE"/>
    <w:rsid w:val="007F610C"/>
    <w:rsid w:val="0080593F"/>
    <w:rsid w:val="00807297"/>
    <w:rsid w:val="00821BFC"/>
    <w:rsid w:val="008236EE"/>
    <w:rsid w:val="00825E46"/>
    <w:rsid w:val="00826617"/>
    <w:rsid w:val="00831ECD"/>
    <w:rsid w:val="008341CC"/>
    <w:rsid w:val="0084139F"/>
    <w:rsid w:val="008524D7"/>
    <w:rsid w:val="00860633"/>
    <w:rsid w:val="00873252"/>
    <w:rsid w:val="008740C3"/>
    <w:rsid w:val="008762DB"/>
    <w:rsid w:val="008917B0"/>
    <w:rsid w:val="008B098B"/>
    <w:rsid w:val="008C404E"/>
    <w:rsid w:val="008C435B"/>
    <w:rsid w:val="008D5087"/>
    <w:rsid w:val="008E33E5"/>
    <w:rsid w:val="008E77B1"/>
    <w:rsid w:val="008E7DF0"/>
    <w:rsid w:val="008F35CB"/>
    <w:rsid w:val="008F404C"/>
    <w:rsid w:val="008F4671"/>
    <w:rsid w:val="009017F2"/>
    <w:rsid w:val="00922A3A"/>
    <w:rsid w:val="00923D1E"/>
    <w:rsid w:val="00926234"/>
    <w:rsid w:val="009369E2"/>
    <w:rsid w:val="009434F9"/>
    <w:rsid w:val="0094468C"/>
    <w:rsid w:val="00945017"/>
    <w:rsid w:val="00945214"/>
    <w:rsid w:val="00946D20"/>
    <w:rsid w:val="00954FD1"/>
    <w:rsid w:val="00955F44"/>
    <w:rsid w:val="00961B9C"/>
    <w:rsid w:val="0096324D"/>
    <w:rsid w:val="00971E31"/>
    <w:rsid w:val="00972B1C"/>
    <w:rsid w:val="009735B0"/>
    <w:rsid w:val="00976D0F"/>
    <w:rsid w:val="009814FE"/>
    <w:rsid w:val="00991E7D"/>
    <w:rsid w:val="00992775"/>
    <w:rsid w:val="009A38A3"/>
    <w:rsid w:val="009C5591"/>
    <w:rsid w:val="009C5820"/>
    <w:rsid w:val="009C6885"/>
    <w:rsid w:val="009D58E4"/>
    <w:rsid w:val="009D5CDD"/>
    <w:rsid w:val="009E6EC2"/>
    <w:rsid w:val="009F59DA"/>
    <w:rsid w:val="00A03237"/>
    <w:rsid w:val="00A0337E"/>
    <w:rsid w:val="00A06543"/>
    <w:rsid w:val="00A115F8"/>
    <w:rsid w:val="00A1683B"/>
    <w:rsid w:val="00A22DC0"/>
    <w:rsid w:val="00A23946"/>
    <w:rsid w:val="00A245A5"/>
    <w:rsid w:val="00A25D0A"/>
    <w:rsid w:val="00A30C48"/>
    <w:rsid w:val="00A30C63"/>
    <w:rsid w:val="00A3127A"/>
    <w:rsid w:val="00A335B2"/>
    <w:rsid w:val="00A3669F"/>
    <w:rsid w:val="00A47B05"/>
    <w:rsid w:val="00A57CDC"/>
    <w:rsid w:val="00A712A8"/>
    <w:rsid w:val="00A75A90"/>
    <w:rsid w:val="00A769B3"/>
    <w:rsid w:val="00A823DB"/>
    <w:rsid w:val="00A917D8"/>
    <w:rsid w:val="00A91968"/>
    <w:rsid w:val="00A96976"/>
    <w:rsid w:val="00AA0E4B"/>
    <w:rsid w:val="00AA2C47"/>
    <w:rsid w:val="00AA48FA"/>
    <w:rsid w:val="00AA5EAD"/>
    <w:rsid w:val="00AA6167"/>
    <w:rsid w:val="00AB2A0A"/>
    <w:rsid w:val="00AB4F94"/>
    <w:rsid w:val="00AB7FF8"/>
    <w:rsid w:val="00AC6336"/>
    <w:rsid w:val="00AD4C4B"/>
    <w:rsid w:val="00AE1780"/>
    <w:rsid w:val="00AE35CD"/>
    <w:rsid w:val="00AE79DC"/>
    <w:rsid w:val="00AF1578"/>
    <w:rsid w:val="00B0019C"/>
    <w:rsid w:val="00B10248"/>
    <w:rsid w:val="00B103AF"/>
    <w:rsid w:val="00B2051F"/>
    <w:rsid w:val="00B21B70"/>
    <w:rsid w:val="00B23C3A"/>
    <w:rsid w:val="00B32CA2"/>
    <w:rsid w:val="00B3370B"/>
    <w:rsid w:val="00B35FEB"/>
    <w:rsid w:val="00B5450F"/>
    <w:rsid w:val="00B56A6C"/>
    <w:rsid w:val="00B61725"/>
    <w:rsid w:val="00B6258E"/>
    <w:rsid w:val="00B64BA0"/>
    <w:rsid w:val="00B65279"/>
    <w:rsid w:val="00B663AD"/>
    <w:rsid w:val="00B748D1"/>
    <w:rsid w:val="00B87630"/>
    <w:rsid w:val="00B92B43"/>
    <w:rsid w:val="00B93250"/>
    <w:rsid w:val="00B9591D"/>
    <w:rsid w:val="00BA4F8C"/>
    <w:rsid w:val="00BA69A6"/>
    <w:rsid w:val="00BB33D8"/>
    <w:rsid w:val="00BB4B9E"/>
    <w:rsid w:val="00BC3EBE"/>
    <w:rsid w:val="00BC5935"/>
    <w:rsid w:val="00BC688D"/>
    <w:rsid w:val="00BD225C"/>
    <w:rsid w:val="00BE0212"/>
    <w:rsid w:val="00BE2BA0"/>
    <w:rsid w:val="00BE4AAE"/>
    <w:rsid w:val="00BF00EB"/>
    <w:rsid w:val="00BF49AC"/>
    <w:rsid w:val="00BF4FDD"/>
    <w:rsid w:val="00BF5175"/>
    <w:rsid w:val="00C05AB3"/>
    <w:rsid w:val="00C066F6"/>
    <w:rsid w:val="00C10995"/>
    <w:rsid w:val="00C20E27"/>
    <w:rsid w:val="00C21DE1"/>
    <w:rsid w:val="00C24DF5"/>
    <w:rsid w:val="00C2543C"/>
    <w:rsid w:val="00C31BB5"/>
    <w:rsid w:val="00C4271C"/>
    <w:rsid w:val="00C452B8"/>
    <w:rsid w:val="00C4539D"/>
    <w:rsid w:val="00C50A53"/>
    <w:rsid w:val="00C53F3B"/>
    <w:rsid w:val="00C5592C"/>
    <w:rsid w:val="00C55CC6"/>
    <w:rsid w:val="00C55D82"/>
    <w:rsid w:val="00C6192F"/>
    <w:rsid w:val="00C63F47"/>
    <w:rsid w:val="00C7419D"/>
    <w:rsid w:val="00C83772"/>
    <w:rsid w:val="00C87633"/>
    <w:rsid w:val="00C93276"/>
    <w:rsid w:val="00C97BA2"/>
    <w:rsid w:val="00CA462B"/>
    <w:rsid w:val="00CA5DE8"/>
    <w:rsid w:val="00CB09DA"/>
    <w:rsid w:val="00CC607B"/>
    <w:rsid w:val="00CC6E32"/>
    <w:rsid w:val="00CD0F01"/>
    <w:rsid w:val="00CD22C5"/>
    <w:rsid w:val="00CD48DB"/>
    <w:rsid w:val="00CD630D"/>
    <w:rsid w:val="00CE0698"/>
    <w:rsid w:val="00CE4218"/>
    <w:rsid w:val="00CF2651"/>
    <w:rsid w:val="00CF5AB6"/>
    <w:rsid w:val="00D01373"/>
    <w:rsid w:val="00D023B9"/>
    <w:rsid w:val="00D03599"/>
    <w:rsid w:val="00D03769"/>
    <w:rsid w:val="00D049C5"/>
    <w:rsid w:val="00D06300"/>
    <w:rsid w:val="00D14789"/>
    <w:rsid w:val="00D20C2C"/>
    <w:rsid w:val="00D22E39"/>
    <w:rsid w:val="00D30759"/>
    <w:rsid w:val="00D31252"/>
    <w:rsid w:val="00D35F4E"/>
    <w:rsid w:val="00D43FEE"/>
    <w:rsid w:val="00D53F37"/>
    <w:rsid w:val="00D56495"/>
    <w:rsid w:val="00D62C19"/>
    <w:rsid w:val="00D738C2"/>
    <w:rsid w:val="00D83C24"/>
    <w:rsid w:val="00D85307"/>
    <w:rsid w:val="00D863D7"/>
    <w:rsid w:val="00D87EE9"/>
    <w:rsid w:val="00D952A4"/>
    <w:rsid w:val="00D95639"/>
    <w:rsid w:val="00DA0716"/>
    <w:rsid w:val="00DA0A1A"/>
    <w:rsid w:val="00DA18D4"/>
    <w:rsid w:val="00DA30CF"/>
    <w:rsid w:val="00DB09D3"/>
    <w:rsid w:val="00DC5B46"/>
    <w:rsid w:val="00DD14CE"/>
    <w:rsid w:val="00DD5604"/>
    <w:rsid w:val="00DD766C"/>
    <w:rsid w:val="00DE0773"/>
    <w:rsid w:val="00DE5D55"/>
    <w:rsid w:val="00DF296F"/>
    <w:rsid w:val="00DF6B11"/>
    <w:rsid w:val="00DF6B1C"/>
    <w:rsid w:val="00E017CF"/>
    <w:rsid w:val="00E046B9"/>
    <w:rsid w:val="00E05FBA"/>
    <w:rsid w:val="00E07ADD"/>
    <w:rsid w:val="00E07BE1"/>
    <w:rsid w:val="00E10222"/>
    <w:rsid w:val="00E13E1D"/>
    <w:rsid w:val="00E146F9"/>
    <w:rsid w:val="00E23247"/>
    <w:rsid w:val="00E32B37"/>
    <w:rsid w:val="00E3304A"/>
    <w:rsid w:val="00E37AD0"/>
    <w:rsid w:val="00E44FB8"/>
    <w:rsid w:val="00E4540A"/>
    <w:rsid w:val="00E567C0"/>
    <w:rsid w:val="00E602C1"/>
    <w:rsid w:val="00E77030"/>
    <w:rsid w:val="00E82FD1"/>
    <w:rsid w:val="00E865B1"/>
    <w:rsid w:val="00E92DBA"/>
    <w:rsid w:val="00E96D41"/>
    <w:rsid w:val="00EA2208"/>
    <w:rsid w:val="00EA35CE"/>
    <w:rsid w:val="00EB6979"/>
    <w:rsid w:val="00EC15CA"/>
    <w:rsid w:val="00EC1A21"/>
    <w:rsid w:val="00EC4C09"/>
    <w:rsid w:val="00EC542A"/>
    <w:rsid w:val="00ED4653"/>
    <w:rsid w:val="00EE21C4"/>
    <w:rsid w:val="00EE2C27"/>
    <w:rsid w:val="00EE4D81"/>
    <w:rsid w:val="00EE5673"/>
    <w:rsid w:val="00EE75FF"/>
    <w:rsid w:val="00EF1CB0"/>
    <w:rsid w:val="00EF7248"/>
    <w:rsid w:val="00F03683"/>
    <w:rsid w:val="00F04B5B"/>
    <w:rsid w:val="00F103B9"/>
    <w:rsid w:val="00F10B69"/>
    <w:rsid w:val="00F449FB"/>
    <w:rsid w:val="00F44D0D"/>
    <w:rsid w:val="00F46FD5"/>
    <w:rsid w:val="00F47287"/>
    <w:rsid w:val="00F47782"/>
    <w:rsid w:val="00F55682"/>
    <w:rsid w:val="00F55A69"/>
    <w:rsid w:val="00F64D03"/>
    <w:rsid w:val="00F83B49"/>
    <w:rsid w:val="00F854AA"/>
    <w:rsid w:val="00F86534"/>
    <w:rsid w:val="00F87592"/>
    <w:rsid w:val="00F93086"/>
    <w:rsid w:val="00F9537E"/>
    <w:rsid w:val="00F9551F"/>
    <w:rsid w:val="00F9562A"/>
    <w:rsid w:val="00F958FB"/>
    <w:rsid w:val="00FA452D"/>
    <w:rsid w:val="00FA7ABD"/>
    <w:rsid w:val="00FB1A3A"/>
    <w:rsid w:val="00FB2D1E"/>
    <w:rsid w:val="00FC0745"/>
    <w:rsid w:val="00FC16E6"/>
    <w:rsid w:val="00FC4BF8"/>
    <w:rsid w:val="00FC650C"/>
    <w:rsid w:val="00FC6525"/>
    <w:rsid w:val="00FC6E60"/>
    <w:rsid w:val="00FD17DC"/>
    <w:rsid w:val="00FE7244"/>
    <w:rsid w:val="00FF2C39"/>
    <w:rsid w:val="00FF5C11"/>
    <w:rsid w:val="00FF70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Textoennegrita">
    <w:name w:val="Strong"/>
    <w:basedOn w:val="Fuentedeprrafopredeter"/>
    <w:uiPriority w:val="22"/>
    <w:qFormat/>
    <w:rsid w:val="004F1EDE"/>
    <w:rPr>
      <w:b/>
      <w:bCs/>
    </w:rPr>
  </w:style>
  <w:style w:type="character" w:styleId="Refdecomentario">
    <w:name w:val="annotation reference"/>
    <w:basedOn w:val="Fuentedeprrafopredeter"/>
    <w:uiPriority w:val="99"/>
    <w:semiHidden/>
    <w:unhideWhenUsed/>
    <w:rsid w:val="00383941"/>
    <w:rPr>
      <w:sz w:val="16"/>
      <w:szCs w:val="16"/>
    </w:rPr>
  </w:style>
  <w:style w:type="paragraph" w:styleId="Textocomentario">
    <w:name w:val="annotation text"/>
    <w:basedOn w:val="Normal"/>
    <w:link w:val="TextocomentarioCar"/>
    <w:uiPriority w:val="99"/>
    <w:semiHidden/>
    <w:unhideWhenUsed/>
    <w:rsid w:val="00383941"/>
    <w:rPr>
      <w:rFonts w:eastAsiaTheme="minorHAnsi" w:cs="Times New Roman"/>
      <w:sz w:val="20"/>
      <w:szCs w:val="20"/>
    </w:rPr>
  </w:style>
  <w:style w:type="character" w:customStyle="1" w:styleId="TextocomentarioCar">
    <w:name w:val="Texto comentario Car"/>
    <w:basedOn w:val="Fuentedeprrafopredeter"/>
    <w:link w:val="Textocomentario"/>
    <w:uiPriority w:val="99"/>
    <w:semiHidden/>
    <w:rsid w:val="00383941"/>
    <w:rPr>
      <w:rFonts w:ascii="Calibri" w:hAnsi="Calibri" w:cs="Times New Roman"/>
      <w:sz w:val="20"/>
      <w:szCs w:val="20"/>
    </w:rPr>
  </w:style>
  <w:style w:type="character" w:customStyle="1" w:styleId="tlid-translation">
    <w:name w:val="tlid-translation"/>
    <w:basedOn w:val="Fuentedeprrafopredeter"/>
    <w:rsid w:val="00383941"/>
  </w:style>
  <w:style w:type="paragraph" w:customStyle="1" w:styleId="01TEXT">
    <w:name w:val="01_TEXT"/>
    <w:basedOn w:val="Normal"/>
    <w:rsid w:val="000B0FFE"/>
    <w:pPr>
      <w:spacing w:line="280" w:lineRule="exact"/>
    </w:pPr>
    <w:rPr>
      <w:rFonts w:ascii="Arial" w:hAnsi="Arial" w:cs="Times New Roman"/>
      <w:color w:val="000000"/>
      <w:kern w:val="1"/>
      <w:sz w:val="18"/>
      <w:szCs w:val="1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Textoennegrita">
    <w:name w:val="Strong"/>
    <w:basedOn w:val="Fuentedeprrafopredeter"/>
    <w:uiPriority w:val="22"/>
    <w:qFormat/>
    <w:rsid w:val="004F1EDE"/>
    <w:rPr>
      <w:b/>
      <w:bCs/>
    </w:rPr>
  </w:style>
  <w:style w:type="character" w:styleId="Refdecomentario">
    <w:name w:val="annotation reference"/>
    <w:basedOn w:val="Fuentedeprrafopredeter"/>
    <w:uiPriority w:val="99"/>
    <w:semiHidden/>
    <w:unhideWhenUsed/>
    <w:rsid w:val="00383941"/>
    <w:rPr>
      <w:sz w:val="16"/>
      <w:szCs w:val="16"/>
    </w:rPr>
  </w:style>
  <w:style w:type="paragraph" w:styleId="Textocomentario">
    <w:name w:val="annotation text"/>
    <w:basedOn w:val="Normal"/>
    <w:link w:val="TextocomentarioCar"/>
    <w:uiPriority w:val="99"/>
    <w:semiHidden/>
    <w:unhideWhenUsed/>
    <w:rsid w:val="00383941"/>
    <w:rPr>
      <w:rFonts w:eastAsiaTheme="minorHAnsi" w:cs="Times New Roman"/>
      <w:sz w:val="20"/>
      <w:szCs w:val="20"/>
    </w:rPr>
  </w:style>
  <w:style w:type="character" w:customStyle="1" w:styleId="TextocomentarioCar">
    <w:name w:val="Texto comentario Car"/>
    <w:basedOn w:val="Fuentedeprrafopredeter"/>
    <w:link w:val="Textocomentario"/>
    <w:uiPriority w:val="99"/>
    <w:semiHidden/>
    <w:rsid w:val="00383941"/>
    <w:rPr>
      <w:rFonts w:ascii="Calibri" w:hAnsi="Calibri" w:cs="Times New Roman"/>
      <w:sz w:val="20"/>
      <w:szCs w:val="20"/>
    </w:rPr>
  </w:style>
  <w:style w:type="character" w:customStyle="1" w:styleId="tlid-translation">
    <w:name w:val="tlid-translation"/>
    <w:basedOn w:val="Fuentedeprrafopredeter"/>
    <w:rsid w:val="00383941"/>
  </w:style>
  <w:style w:type="paragraph" w:customStyle="1" w:styleId="01TEXT">
    <w:name w:val="01_TEXT"/>
    <w:basedOn w:val="Normal"/>
    <w:rsid w:val="000B0FFE"/>
    <w:pPr>
      <w:spacing w:line="280" w:lineRule="exact"/>
    </w:pPr>
    <w:rPr>
      <w:rFonts w:ascii="Arial" w:hAnsi="Arial" w:cs="Times New Roman"/>
      <w:color w:val="000000"/>
      <w:kern w:val="1"/>
      <w:sz w:val="18"/>
      <w:szCs w:val="1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64878">
      <w:bodyDiv w:val="1"/>
      <w:marLeft w:val="0"/>
      <w:marRight w:val="0"/>
      <w:marTop w:val="0"/>
      <w:marBottom w:val="0"/>
      <w:divBdr>
        <w:top w:val="none" w:sz="0" w:space="0" w:color="auto"/>
        <w:left w:val="none" w:sz="0" w:space="0" w:color="auto"/>
        <w:bottom w:val="none" w:sz="0" w:space="0" w:color="auto"/>
        <w:right w:val="none" w:sz="0" w:space="0" w:color="auto"/>
      </w:divBdr>
    </w:div>
    <w:div w:id="235436374">
      <w:bodyDiv w:val="1"/>
      <w:marLeft w:val="0"/>
      <w:marRight w:val="0"/>
      <w:marTop w:val="0"/>
      <w:marBottom w:val="0"/>
      <w:divBdr>
        <w:top w:val="none" w:sz="0" w:space="0" w:color="auto"/>
        <w:left w:val="none" w:sz="0" w:space="0" w:color="auto"/>
        <w:bottom w:val="none" w:sz="0" w:space="0" w:color="auto"/>
        <w:right w:val="none" w:sz="0" w:space="0" w:color="auto"/>
      </w:divBdr>
    </w:div>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1627197388">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87D08-1CEC-47FA-89C9-173F6D29E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1551</Characters>
  <Application>Microsoft Office Word</Application>
  <DocSecurity>0</DocSecurity>
  <Lines>12</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FIATGROUP</Company>
  <LinksUpToDate>false</LinksUpToDate>
  <CharactersWithSpaces>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Administrator</cp:lastModifiedBy>
  <cp:revision>2</cp:revision>
  <cp:lastPrinted>2019-01-03T16:01:00Z</cp:lastPrinted>
  <dcterms:created xsi:type="dcterms:W3CDTF">2019-07-10T10:30:00Z</dcterms:created>
  <dcterms:modified xsi:type="dcterms:W3CDTF">2019-07-10T10:30:00Z</dcterms:modified>
</cp:coreProperties>
</file>